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120"/>
        <w:ind w:left="426" w:hanging="0"/>
        <w:jc w:val="right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Приложение № 7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686"/>
        <w:gridCol w:w="5137"/>
      </w:tblGrid>
      <w:tr>
        <w:trPr>
          <w:trHeight w:val="525" w:hRule="atLeast"/>
        </w:trPr>
        <w:tc>
          <w:tcPr>
            <w:tcW w:w="7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 xml:space="preserve">№ </w:t>
            </w: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п/п</w:t>
            </w:r>
          </w:p>
        </w:tc>
        <w:tc>
          <w:tcPr>
            <w:tcW w:w="368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Наименование</w:t>
            </w:r>
          </w:p>
        </w:tc>
        <w:tc>
          <w:tcPr>
            <w:tcW w:w="513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6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Times New Roman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Наименование лота</w:t>
            </w:r>
          </w:p>
        </w:tc>
        <w:tc>
          <w:tcPr>
            <w:tcW w:w="5137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widowControl w:val="false"/>
              <w:tabs>
                <w:tab w:val="left" w:pos="1134" w:leader="none"/>
              </w:tabs>
              <w:suppressAutoHyphens w:val="false"/>
              <w:spacing w:before="120" w:after="0"/>
              <w:ind w:left="0" w:hanging="0"/>
              <w:jc w:val="both"/>
              <w:rPr/>
            </w:pP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ОКДП2 42.22.12.110  Выполнение строительно-монтажных работ (включая поставку оборудования и материалов), проектно-изыскательских и кадастровых работ для технологического присоединения энергопринимающих устройств потребителей к электрическим сетям на территории обслуживания структурного подразделения "Приморские южные электрические сети" в рамках инвестиционной программы филиала "Приморские электрические сети" (рамочный договор)</w:t>
            </w:r>
          </w:p>
        </w:tc>
      </w:tr>
      <w:tr>
        <w:trPr>
          <w:trHeight w:val="558" w:hRule="atLeast"/>
        </w:trPr>
        <w:tc>
          <w:tcPr>
            <w:tcW w:w="7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6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Номер лота</w:t>
            </w:r>
          </w:p>
        </w:tc>
        <w:tc>
          <w:tcPr>
            <w:tcW w:w="513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/>
            </w:pP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shd w:fill="FFFFFF" w:val="clear"/>
                <w:lang w:val="ru-RU" w:eastAsia="ru-RU"/>
              </w:rPr>
              <w:t>189401-КС ПИР СМР-2025-ДРСК-ПЭС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6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НМЦ лота</w:t>
            </w:r>
          </w:p>
        </w:tc>
        <w:tc>
          <w:tcPr>
            <w:tcW w:w="513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/>
            </w:pP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34 </w:t>
            </w: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900</w:t>
            </w: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 </w:t>
            </w: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000</w:t>
            </w: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,</w:t>
            </w: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00</w:t>
            </w: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 xml:space="preserve">  руб. без НДС</w:t>
            </w:r>
          </w:p>
        </w:tc>
      </w:tr>
    </w:tbl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Базисно-индексный метод.</w:t>
      </w:r>
    </w:p>
    <w:p>
      <w:pPr>
        <w:pStyle w:val="Normal"/>
        <w:spacing w:before="0" w:after="0"/>
        <w:contextualSpacing/>
        <w:jc w:val="both"/>
        <w:rPr/>
      </w:pPr>
      <w:r>
        <w:rPr/>
        <mc:AlternateContent>
          <mc:Choice Requires="wps">
            <w:drawing>
              <wp:anchor behindDoc="0" distT="0" distB="635" distL="0" distR="0" simplePos="0" locked="0" layoutInCell="1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240" cy="176530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0" cy="17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8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stroked="f" style="position:absolute;margin-left:0pt;margin-top:0.05pt;width:1.1pt;height:13.8pt">
                <w10:wrap type="non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8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sectPr>
      <w:headerReference w:type="default" r:id="rId2"/>
      <w:type w:val="nextPage"/>
      <w:pgSz w:w="11906" w:h="16838"/>
      <w:pgMar w:left="1701" w:right="709" w:header="964" w:top="1021" w:footer="0" w:bottom="851" w:gutter="0"/>
      <w:pgNumType w:fmt="decimal"/>
      <w:formProt w:val="false"/>
      <w:titlePg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400406621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>
    <w:pPr>
      <w:pStyle w:val="Style28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6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00000A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5" w:customStyle="1">
    <w:name w:val="Текст выноски Знак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Style16">
    <w:name w:val="Интернет-ссылка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7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8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9">
    <w:name w:val="Символ сноски"/>
    <w:qFormat/>
    <w:rPr>
      <w:vertAlign w:val="superscript"/>
    </w:rPr>
  </w:style>
  <w:style w:type="character" w:styleId="Style20">
    <w:name w:val="Привязка сноски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5f30b7"/>
    <w:rPr>
      <w:vertAlign w:val="superscript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Ari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</w:rPr>
  </w:style>
  <w:style w:type="paragraph" w:styleId="Style26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7" w:customStyle="1">
    <w:name w:val="Колонтитул"/>
    <w:basedOn w:val="Normal"/>
    <w:qFormat/>
    <w:pPr/>
    <w:rPr/>
  </w:style>
  <w:style w:type="paragraph" w:styleId="Style28">
    <w:name w:val="Header"/>
    <w:basedOn w:val="Normal"/>
    <w:uiPriority w:val="99"/>
    <w:rsid w:val="00d002ca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qFormat/>
    <w:pPr>
      <w:ind w:left="720" w:hanging="0"/>
    </w:pPr>
    <w:rPr/>
  </w:style>
  <w:style w:type="paragraph" w:styleId="Style29">
    <w:name w:val="Footer"/>
    <w:basedOn w:val="Normal"/>
    <w:uiPriority w:val="99"/>
    <w:unhideWhenUsed/>
    <w:rsid w:val="00206a95"/>
    <w:pPr>
      <w:tabs>
        <w:tab w:val="center" w:pos="4677" w:leader="none"/>
        <w:tab w:val="right" w:pos="9355" w:leader="none"/>
      </w:tabs>
    </w:pPr>
    <w:rPr/>
  </w:style>
  <w:style w:type="paragraph" w:styleId="Style30">
    <w:name w:val="Footnote Text"/>
    <w:basedOn w:val="Normal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31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8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7227C-FEB7-4F1B-8189-6E2B39B7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Application>LibreOffice/5.3.6.1$Linux_X86_64 LibreOffice_project/30$Build-1</Application>
  <Pages>1</Pages>
  <Words>98</Words>
  <Characters>718</Characters>
  <CharactersWithSpaces>798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/>
  <cp:lastPrinted>2021-07-02T09:19:00Z</cp:lastPrinted>
  <dcterms:modified xsi:type="dcterms:W3CDTF">2025-01-20T12:46:07Z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